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A58" w:rsidRPr="00764A58" w:rsidRDefault="00764A58" w:rsidP="00764A58">
      <w:pPr>
        <w:jc w:val="center"/>
        <w:rPr>
          <w:b/>
          <w:sz w:val="24"/>
        </w:rPr>
      </w:pPr>
      <w:r w:rsidRPr="00764A58">
        <w:rPr>
          <w:b/>
          <w:sz w:val="24"/>
        </w:rPr>
        <w:t>DISCLAIMER - HOUSE BILL 70 (Intent - Civil Disturbance and Terrorism)</w:t>
      </w:r>
    </w:p>
    <w:p w:rsidR="00764A58" w:rsidRPr="00764A58" w:rsidRDefault="00764A58" w:rsidP="00764A58">
      <w:pPr>
        <w:spacing w:after="0"/>
        <w:rPr>
          <w:sz w:val="20"/>
        </w:rPr>
      </w:pPr>
      <w:r w:rsidRPr="00764A58">
        <w:rPr>
          <w:sz w:val="20"/>
        </w:rPr>
        <w:t xml:space="preserve">OMNI ARMS LLC (DESERT THUNDER ACADEMY) </w:t>
      </w:r>
      <w:r w:rsidRPr="00764A58">
        <w:rPr>
          <w:sz w:val="20"/>
        </w:rPr>
        <w:t xml:space="preserve">offer firearms training (Training offered) to lawfully armed responsible citizens and legal permanent residents of the United States of America; in accordance with local, state, and federal laws; and as provided within the Second Amendment of the Constitution of the United States of America (the Constitution). </w:t>
      </w:r>
    </w:p>
    <w:p w:rsidR="00764A58" w:rsidRPr="00764A58" w:rsidRDefault="00764A58" w:rsidP="00764A58">
      <w:pPr>
        <w:spacing w:after="0"/>
        <w:rPr>
          <w:sz w:val="20"/>
        </w:rPr>
      </w:pPr>
    </w:p>
    <w:p w:rsidR="00764A58" w:rsidRPr="00764A58" w:rsidRDefault="00764A58" w:rsidP="00764A58">
      <w:pPr>
        <w:spacing w:after="0"/>
        <w:rPr>
          <w:sz w:val="20"/>
        </w:rPr>
      </w:pPr>
      <w:r w:rsidRPr="00764A58">
        <w:rPr>
          <w:sz w:val="20"/>
        </w:rPr>
        <w:t xml:space="preserve">Convicted Felons are not permitted to possess firearms or train with firearms under Section 30-7-16 NMSA (including "Constructive" possession); and foreign born persons without legal permanent resident status are not permitted to possess firearms or train with firearms under the International Traffic in Arms Regulations, as provided by the Arms Export Control Act (AECA). </w:t>
      </w:r>
    </w:p>
    <w:p w:rsidR="00764A58" w:rsidRPr="00764A58" w:rsidRDefault="00764A58" w:rsidP="00764A58">
      <w:pPr>
        <w:spacing w:after="0"/>
        <w:rPr>
          <w:sz w:val="20"/>
        </w:rPr>
      </w:pPr>
    </w:p>
    <w:p w:rsidR="00764A58" w:rsidRPr="00764A58" w:rsidRDefault="00764A58" w:rsidP="00764A58">
      <w:pPr>
        <w:spacing w:after="0"/>
        <w:rPr>
          <w:sz w:val="20"/>
        </w:rPr>
      </w:pPr>
      <w:r w:rsidRPr="00764A58">
        <w:rPr>
          <w:sz w:val="20"/>
        </w:rPr>
        <w:t xml:space="preserve">Training offered is intended solely for lawful use in defense of a persons’ life or property, or in the lawful defense of a second or third party. </w:t>
      </w:r>
    </w:p>
    <w:p w:rsidR="00764A58" w:rsidRPr="00764A58" w:rsidRDefault="00764A58" w:rsidP="00764A58">
      <w:pPr>
        <w:spacing w:after="0"/>
        <w:ind w:left="720"/>
        <w:rPr>
          <w:sz w:val="20"/>
        </w:rPr>
      </w:pPr>
      <w:r w:rsidRPr="00764A58">
        <w:rPr>
          <w:sz w:val="20"/>
        </w:rPr>
        <w:sym w:font="Symbol" w:char="F0B7"/>
      </w:r>
      <w:r w:rsidRPr="00764A58">
        <w:rPr>
          <w:sz w:val="20"/>
        </w:rPr>
        <w:t xml:space="preserve"> In no case is Training offered intended for use by any person or group in offensive combat operations against civilians, law enforcement, para-military, or military organizations. </w:t>
      </w:r>
    </w:p>
    <w:p w:rsidR="00764A58" w:rsidRPr="00764A58" w:rsidRDefault="00764A58" w:rsidP="00764A58">
      <w:pPr>
        <w:spacing w:after="0"/>
        <w:ind w:left="720"/>
        <w:rPr>
          <w:sz w:val="20"/>
        </w:rPr>
      </w:pPr>
      <w:r w:rsidRPr="00764A58">
        <w:rPr>
          <w:sz w:val="20"/>
        </w:rPr>
        <w:sym w:font="Symbol" w:char="F0B7"/>
      </w:r>
      <w:r w:rsidRPr="00764A58">
        <w:rPr>
          <w:sz w:val="20"/>
        </w:rPr>
        <w:t xml:space="preserve"> In no case is Training offered intended to be used in acts of civil disorder or terrorism, domestic or otherwise, by any person or group; or for any reason to subvert the intent of the Constitution. </w:t>
      </w:r>
    </w:p>
    <w:p w:rsidR="00764A58" w:rsidRPr="00764A58" w:rsidRDefault="00764A58" w:rsidP="00764A58">
      <w:pPr>
        <w:spacing w:after="0"/>
        <w:rPr>
          <w:sz w:val="20"/>
        </w:rPr>
      </w:pPr>
    </w:p>
    <w:p w:rsidR="00764A58" w:rsidRPr="00764A58" w:rsidRDefault="00764A58" w:rsidP="00764A58">
      <w:pPr>
        <w:spacing w:after="0"/>
        <w:rPr>
          <w:sz w:val="20"/>
        </w:rPr>
      </w:pPr>
      <w:r w:rsidRPr="00764A58">
        <w:rPr>
          <w:sz w:val="20"/>
        </w:rPr>
        <w:t xml:space="preserve">In accordance with the "Antiterrorism Act" (30-20A-1 to 30-20A-4 NMSA 1978) and HOUSE BILL 70, 55TH LEGISLATURE, STATE OF NEW MEXICO, FIRST SESSION, 2021: </w:t>
      </w:r>
    </w:p>
    <w:p w:rsidR="00764A58" w:rsidRPr="00764A58" w:rsidRDefault="00764A58" w:rsidP="00764A58">
      <w:pPr>
        <w:spacing w:after="0"/>
        <w:rPr>
          <w:sz w:val="20"/>
        </w:rPr>
      </w:pPr>
    </w:p>
    <w:p w:rsidR="00764A58" w:rsidRPr="00764A58" w:rsidRDefault="00764A58" w:rsidP="00764A58">
      <w:pPr>
        <w:spacing w:after="0"/>
        <w:rPr>
          <w:sz w:val="20"/>
        </w:rPr>
      </w:pPr>
      <w:r w:rsidRPr="00764A58">
        <w:rPr>
          <w:sz w:val="20"/>
        </w:rPr>
        <w:t xml:space="preserve">A. (INSTRUCTOR) Any person who teaches or demonstrates the use, application or making of any firearm, destructive device or technique capable of causing injury or death to any person with the intent that the knowledge or skill taught, demonstrated or gained be unlawfully used to commit terrorism as defined in Subsection C of this section in furtherance of a civil disorder is guilty of a [fourth] third degree felony </w:t>
      </w:r>
    </w:p>
    <w:p w:rsidR="00764A58" w:rsidRPr="00764A58" w:rsidRDefault="00764A58" w:rsidP="00764A58">
      <w:pPr>
        <w:spacing w:after="0"/>
        <w:rPr>
          <w:sz w:val="20"/>
        </w:rPr>
      </w:pPr>
    </w:p>
    <w:p w:rsidR="00764A58" w:rsidRPr="00764A58" w:rsidRDefault="00764A58" w:rsidP="00764A58">
      <w:pPr>
        <w:spacing w:after="0"/>
        <w:rPr>
          <w:sz w:val="20"/>
        </w:rPr>
      </w:pPr>
      <w:r w:rsidRPr="00764A58">
        <w:rPr>
          <w:sz w:val="20"/>
        </w:rPr>
        <w:t xml:space="preserve">B. (STUDENT) Any person who trains, practices or receives instruction in the use of any firearm, destructive device or technique capable of causing injury or death to any person with the intent that the knowledge or skill taught, demonstrated or gained be unlawfully used to commit terrorism as defined in Subsection C of this section in furtherance of a civil disorder is guilty of a [fourth] third degree felony </w:t>
      </w:r>
    </w:p>
    <w:p w:rsidR="00764A58" w:rsidRPr="00764A58" w:rsidRDefault="00764A58" w:rsidP="00764A58">
      <w:pPr>
        <w:spacing w:after="0"/>
        <w:rPr>
          <w:sz w:val="20"/>
        </w:rPr>
      </w:pPr>
    </w:p>
    <w:p w:rsidR="00764A58" w:rsidRPr="00764A58" w:rsidRDefault="00764A58" w:rsidP="00764A58">
      <w:pPr>
        <w:spacing w:after="0"/>
        <w:rPr>
          <w:sz w:val="20"/>
        </w:rPr>
      </w:pPr>
      <w:r w:rsidRPr="00764A58">
        <w:rPr>
          <w:sz w:val="20"/>
        </w:rPr>
        <w:t xml:space="preserve">C. Terrorism consists of committing any act that causes great bodily harm or death with the intent to: </w:t>
      </w:r>
    </w:p>
    <w:p w:rsidR="00764A58" w:rsidRPr="00764A58" w:rsidRDefault="00764A58" w:rsidP="00764A58">
      <w:pPr>
        <w:spacing w:after="0"/>
        <w:ind w:left="720"/>
        <w:rPr>
          <w:sz w:val="20"/>
        </w:rPr>
      </w:pPr>
      <w:r w:rsidRPr="00764A58">
        <w:rPr>
          <w:sz w:val="20"/>
        </w:rPr>
        <w:t xml:space="preserve">1) Intimidate or coerce a civilian population, including committing mass violence in a place of worship or public accommodation; </w:t>
      </w:r>
    </w:p>
    <w:p w:rsidR="00764A58" w:rsidRPr="00764A58" w:rsidRDefault="00764A58" w:rsidP="00764A58">
      <w:pPr>
        <w:spacing w:after="0"/>
        <w:ind w:left="720"/>
        <w:rPr>
          <w:sz w:val="20"/>
        </w:rPr>
      </w:pPr>
      <w:r w:rsidRPr="00764A58">
        <w:rPr>
          <w:sz w:val="20"/>
        </w:rPr>
        <w:t xml:space="preserve">2) Influence the policy of a state entity or political subdivision of the state; or </w:t>
      </w:r>
    </w:p>
    <w:p w:rsidR="00764A58" w:rsidRPr="00764A58" w:rsidRDefault="00764A58" w:rsidP="00764A58">
      <w:pPr>
        <w:spacing w:after="0"/>
        <w:ind w:left="720"/>
        <w:rPr>
          <w:sz w:val="20"/>
        </w:rPr>
      </w:pPr>
      <w:r w:rsidRPr="00764A58">
        <w:rPr>
          <w:sz w:val="20"/>
        </w:rPr>
        <w:t xml:space="preserve">3) Affect the conduct of a state entity, political subdivision of the state or public accommodation by mass destruction, assassination, kidnapping or an act of violence enumerated as a serious violent offense in Section 33-2-34 NMSA 1978. Whoever commits terrorism is guilty of a second degree felony. </w:t>
      </w:r>
    </w:p>
    <w:p w:rsidR="00764A58" w:rsidRPr="00764A58" w:rsidRDefault="00764A58" w:rsidP="00764A58">
      <w:pPr>
        <w:spacing w:after="0"/>
        <w:rPr>
          <w:sz w:val="20"/>
        </w:rPr>
      </w:pPr>
      <w:r w:rsidRPr="00764A58">
        <w:rPr>
          <w:sz w:val="20"/>
        </w:rPr>
        <w:t xml:space="preserve">A "serious violent offense" as enumerated in Section 33-2-34 (4) NMSA 1978 means: </w:t>
      </w:r>
    </w:p>
    <w:p w:rsidR="00764A58" w:rsidRPr="00764A58" w:rsidRDefault="00764A58" w:rsidP="00764A58">
      <w:pPr>
        <w:spacing w:after="0"/>
        <w:rPr>
          <w:sz w:val="20"/>
        </w:rPr>
      </w:pPr>
      <w:r w:rsidRPr="00764A58">
        <w:rPr>
          <w:sz w:val="20"/>
        </w:rPr>
        <w:t xml:space="preserve">(a) </w:t>
      </w:r>
      <w:proofErr w:type="gramStart"/>
      <w:r w:rsidRPr="00764A58">
        <w:rPr>
          <w:sz w:val="20"/>
        </w:rPr>
        <w:t>second</w:t>
      </w:r>
      <w:proofErr w:type="gramEnd"/>
      <w:r w:rsidRPr="00764A58">
        <w:rPr>
          <w:sz w:val="20"/>
        </w:rPr>
        <w:t xml:space="preserve"> degree murder, as provided in Section 30-2-1 NMSA; </w:t>
      </w:r>
    </w:p>
    <w:p w:rsidR="00764A58" w:rsidRPr="00764A58" w:rsidRDefault="00764A58" w:rsidP="00764A58">
      <w:pPr>
        <w:spacing w:after="0"/>
        <w:rPr>
          <w:sz w:val="20"/>
        </w:rPr>
      </w:pPr>
      <w:r w:rsidRPr="00764A58">
        <w:rPr>
          <w:sz w:val="20"/>
        </w:rPr>
        <w:t xml:space="preserve">(b) </w:t>
      </w:r>
      <w:proofErr w:type="gramStart"/>
      <w:r w:rsidRPr="00764A58">
        <w:rPr>
          <w:sz w:val="20"/>
        </w:rPr>
        <w:t>voluntary</w:t>
      </w:r>
      <w:proofErr w:type="gramEnd"/>
      <w:r w:rsidRPr="00764A58">
        <w:rPr>
          <w:sz w:val="20"/>
        </w:rPr>
        <w:t xml:space="preserve"> manslaughter, as provided in Section 30-2-3 NMSA; </w:t>
      </w:r>
    </w:p>
    <w:p w:rsidR="00764A58" w:rsidRPr="00764A58" w:rsidRDefault="00764A58" w:rsidP="00764A58">
      <w:pPr>
        <w:spacing w:after="0"/>
        <w:rPr>
          <w:sz w:val="20"/>
        </w:rPr>
      </w:pPr>
      <w:r w:rsidRPr="00764A58">
        <w:rPr>
          <w:sz w:val="20"/>
        </w:rPr>
        <w:t xml:space="preserve">(c) </w:t>
      </w:r>
      <w:proofErr w:type="gramStart"/>
      <w:r w:rsidRPr="00764A58">
        <w:rPr>
          <w:sz w:val="20"/>
        </w:rPr>
        <w:t>third</w:t>
      </w:r>
      <w:proofErr w:type="gramEnd"/>
      <w:r w:rsidRPr="00764A58">
        <w:rPr>
          <w:sz w:val="20"/>
        </w:rPr>
        <w:t xml:space="preserve"> degree aggravated battery, as provided in Section 30-3-5 NMSA; </w:t>
      </w:r>
    </w:p>
    <w:p w:rsidR="00764A58" w:rsidRPr="00764A58" w:rsidRDefault="00764A58" w:rsidP="00764A58">
      <w:pPr>
        <w:spacing w:after="0"/>
        <w:rPr>
          <w:sz w:val="20"/>
        </w:rPr>
      </w:pPr>
      <w:r w:rsidRPr="00764A58">
        <w:rPr>
          <w:sz w:val="20"/>
        </w:rPr>
        <w:t xml:space="preserve">(d) </w:t>
      </w:r>
      <w:proofErr w:type="gramStart"/>
      <w:r w:rsidRPr="00764A58">
        <w:rPr>
          <w:sz w:val="20"/>
        </w:rPr>
        <w:t>third</w:t>
      </w:r>
      <w:proofErr w:type="gramEnd"/>
      <w:r w:rsidRPr="00764A58">
        <w:rPr>
          <w:sz w:val="20"/>
        </w:rPr>
        <w:t xml:space="preserve"> degree aggravated battery against a household member, as provided in Section 30-3-16 NMSA; </w:t>
      </w:r>
    </w:p>
    <w:p w:rsidR="00764A58" w:rsidRPr="00764A58" w:rsidRDefault="00764A58" w:rsidP="00764A58">
      <w:pPr>
        <w:spacing w:after="0"/>
        <w:rPr>
          <w:sz w:val="20"/>
        </w:rPr>
      </w:pPr>
      <w:r w:rsidRPr="00764A58">
        <w:rPr>
          <w:sz w:val="20"/>
        </w:rPr>
        <w:t xml:space="preserve">(e) </w:t>
      </w:r>
      <w:proofErr w:type="gramStart"/>
      <w:r w:rsidRPr="00764A58">
        <w:rPr>
          <w:sz w:val="20"/>
        </w:rPr>
        <w:t>first</w:t>
      </w:r>
      <w:proofErr w:type="gramEnd"/>
      <w:r w:rsidRPr="00764A58">
        <w:rPr>
          <w:sz w:val="20"/>
        </w:rPr>
        <w:t xml:space="preserve"> degree kidnapping, as provided in Section 30-4-1 NMSA; </w:t>
      </w:r>
    </w:p>
    <w:p w:rsidR="00764A58" w:rsidRPr="00764A58" w:rsidRDefault="00764A58" w:rsidP="00764A58">
      <w:pPr>
        <w:spacing w:after="0"/>
        <w:rPr>
          <w:sz w:val="20"/>
        </w:rPr>
      </w:pPr>
      <w:r w:rsidRPr="00764A58">
        <w:rPr>
          <w:sz w:val="20"/>
        </w:rPr>
        <w:t xml:space="preserve">(f) </w:t>
      </w:r>
      <w:proofErr w:type="gramStart"/>
      <w:r w:rsidRPr="00764A58">
        <w:rPr>
          <w:sz w:val="20"/>
        </w:rPr>
        <w:t>first</w:t>
      </w:r>
      <w:proofErr w:type="gramEnd"/>
      <w:r w:rsidRPr="00764A58">
        <w:rPr>
          <w:sz w:val="20"/>
        </w:rPr>
        <w:t xml:space="preserve"> and second degree criminal sexual penetration, as provided in Section 30-9-11 NMSA; </w:t>
      </w:r>
    </w:p>
    <w:p w:rsidR="00764A58" w:rsidRPr="00764A58" w:rsidRDefault="00764A58" w:rsidP="00764A58">
      <w:pPr>
        <w:spacing w:after="0"/>
        <w:rPr>
          <w:sz w:val="20"/>
        </w:rPr>
      </w:pPr>
      <w:r w:rsidRPr="00764A58">
        <w:rPr>
          <w:sz w:val="20"/>
        </w:rPr>
        <w:t xml:space="preserve">(g) </w:t>
      </w:r>
      <w:proofErr w:type="gramStart"/>
      <w:r w:rsidRPr="00764A58">
        <w:rPr>
          <w:sz w:val="20"/>
        </w:rPr>
        <w:t>second</w:t>
      </w:r>
      <w:proofErr w:type="gramEnd"/>
      <w:r w:rsidRPr="00764A58">
        <w:rPr>
          <w:sz w:val="20"/>
        </w:rPr>
        <w:t xml:space="preserve"> and third degree criminal sexual contact of a minor, as provided in Section 30-9-13 NMSA; </w:t>
      </w:r>
    </w:p>
    <w:p w:rsidR="00764A58" w:rsidRPr="00764A58" w:rsidRDefault="00764A58" w:rsidP="00764A58">
      <w:pPr>
        <w:spacing w:after="0"/>
        <w:rPr>
          <w:sz w:val="20"/>
        </w:rPr>
      </w:pPr>
      <w:r w:rsidRPr="00764A58">
        <w:rPr>
          <w:sz w:val="20"/>
        </w:rPr>
        <w:t xml:space="preserve">(h) </w:t>
      </w:r>
      <w:proofErr w:type="gramStart"/>
      <w:r w:rsidRPr="00764A58">
        <w:rPr>
          <w:sz w:val="20"/>
        </w:rPr>
        <w:t>first</w:t>
      </w:r>
      <w:proofErr w:type="gramEnd"/>
      <w:r w:rsidRPr="00764A58">
        <w:rPr>
          <w:sz w:val="20"/>
        </w:rPr>
        <w:t xml:space="preserve"> and second degree robbery, as provided in Section 30-16-2 NMSA; </w:t>
      </w:r>
    </w:p>
    <w:p w:rsidR="00764A58" w:rsidRPr="00764A58" w:rsidRDefault="00764A58" w:rsidP="00764A58">
      <w:pPr>
        <w:spacing w:after="0"/>
        <w:rPr>
          <w:sz w:val="20"/>
        </w:rPr>
      </w:pPr>
      <w:r w:rsidRPr="00764A58">
        <w:rPr>
          <w:sz w:val="20"/>
        </w:rPr>
        <w:t>(</w:t>
      </w:r>
      <w:proofErr w:type="spellStart"/>
      <w:r w:rsidRPr="00764A58">
        <w:rPr>
          <w:sz w:val="20"/>
        </w:rPr>
        <w:t>i</w:t>
      </w:r>
      <w:proofErr w:type="spellEnd"/>
      <w:r w:rsidRPr="00764A58">
        <w:rPr>
          <w:sz w:val="20"/>
        </w:rPr>
        <w:t xml:space="preserve">) </w:t>
      </w:r>
      <w:proofErr w:type="gramStart"/>
      <w:r w:rsidRPr="00764A58">
        <w:rPr>
          <w:sz w:val="20"/>
        </w:rPr>
        <w:t>second</w:t>
      </w:r>
      <w:proofErr w:type="gramEnd"/>
      <w:r w:rsidRPr="00764A58">
        <w:rPr>
          <w:sz w:val="20"/>
        </w:rPr>
        <w:t xml:space="preserve"> degree aggravated arson, as provided in Section 30-17-6 NMSA; </w:t>
      </w:r>
    </w:p>
    <w:p w:rsidR="00764A58" w:rsidRPr="00764A58" w:rsidRDefault="00764A58" w:rsidP="00764A58">
      <w:pPr>
        <w:spacing w:after="0"/>
        <w:rPr>
          <w:sz w:val="20"/>
        </w:rPr>
      </w:pPr>
      <w:r w:rsidRPr="00764A58">
        <w:rPr>
          <w:sz w:val="20"/>
        </w:rPr>
        <w:t xml:space="preserve">(j) </w:t>
      </w:r>
      <w:proofErr w:type="gramStart"/>
      <w:r w:rsidRPr="00764A58">
        <w:rPr>
          <w:sz w:val="20"/>
        </w:rPr>
        <w:t>shooting</w:t>
      </w:r>
      <w:proofErr w:type="gramEnd"/>
      <w:r w:rsidRPr="00764A58">
        <w:rPr>
          <w:sz w:val="20"/>
        </w:rPr>
        <w:t xml:space="preserve"> at a dwelling or occupied building, as provided in Section 30-3-8 NMSA; </w:t>
      </w:r>
    </w:p>
    <w:p w:rsidR="00764A58" w:rsidRPr="00764A58" w:rsidRDefault="00764A58" w:rsidP="00764A58">
      <w:pPr>
        <w:spacing w:after="0"/>
        <w:rPr>
          <w:sz w:val="20"/>
        </w:rPr>
      </w:pPr>
      <w:r w:rsidRPr="00764A58">
        <w:rPr>
          <w:sz w:val="20"/>
        </w:rPr>
        <w:lastRenderedPageBreak/>
        <w:t xml:space="preserve">(k) </w:t>
      </w:r>
      <w:proofErr w:type="gramStart"/>
      <w:r w:rsidRPr="00764A58">
        <w:rPr>
          <w:sz w:val="20"/>
        </w:rPr>
        <w:t>shooting</w:t>
      </w:r>
      <w:proofErr w:type="gramEnd"/>
      <w:r w:rsidRPr="00764A58">
        <w:rPr>
          <w:sz w:val="20"/>
        </w:rPr>
        <w:t xml:space="preserve"> at or from a motor vehicle, as provided in Section 30-3-8 NMSA; </w:t>
      </w:r>
    </w:p>
    <w:p w:rsidR="00764A58" w:rsidRPr="00764A58" w:rsidRDefault="00764A58" w:rsidP="00764A58">
      <w:pPr>
        <w:spacing w:after="0"/>
        <w:rPr>
          <w:sz w:val="20"/>
        </w:rPr>
      </w:pPr>
      <w:r w:rsidRPr="00764A58">
        <w:rPr>
          <w:sz w:val="20"/>
        </w:rPr>
        <w:t xml:space="preserve">(l) </w:t>
      </w:r>
      <w:proofErr w:type="gramStart"/>
      <w:r w:rsidRPr="00764A58">
        <w:rPr>
          <w:sz w:val="20"/>
        </w:rPr>
        <w:t>aggravated</w:t>
      </w:r>
      <w:proofErr w:type="gramEnd"/>
      <w:r w:rsidRPr="00764A58">
        <w:rPr>
          <w:sz w:val="20"/>
        </w:rPr>
        <w:t xml:space="preserve"> battery upon a peace officer, as provided in Section 30-22-25 NMSA; </w:t>
      </w:r>
    </w:p>
    <w:p w:rsidR="00764A58" w:rsidRPr="00764A58" w:rsidRDefault="00764A58" w:rsidP="00764A58">
      <w:pPr>
        <w:spacing w:after="0"/>
        <w:rPr>
          <w:sz w:val="20"/>
        </w:rPr>
      </w:pPr>
      <w:r w:rsidRPr="00764A58">
        <w:rPr>
          <w:sz w:val="20"/>
        </w:rPr>
        <w:t>(</w:t>
      </w:r>
      <w:proofErr w:type="gramStart"/>
      <w:r w:rsidRPr="00764A58">
        <w:rPr>
          <w:sz w:val="20"/>
        </w:rPr>
        <w:t>m</w:t>
      </w:r>
      <w:proofErr w:type="gramEnd"/>
      <w:r w:rsidRPr="00764A58">
        <w:rPr>
          <w:sz w:val="20"/>
        </w:rPr>
        <w:t xml:space="preserve">) assault with intent to commit a violent felony upon a peace officer, as provided in 30-22-23 NMSA; </w:t>
      </w:r>
    </w:p>
    <w:p w:rsidR="00764A58" w:rsidRPr="00764A58" w:rsidRDefault="00764A58" w:rsidP="00764A58">
      <w:pPr>
        <w:spacing w:after="0"/>
        <w:rPr>
          <w:sz w:val="20"/>
        </w:rPr>
      </w:pPr>
      <w:r w:rsidRPr="00764A58">
        <w:rPr>
          <w:sz w:val="20"/>
        </w:rPr>
        <w:t xml:space="preserve">(n) </w:t>
      </w:r>
      <w:proofErr w:type="gramStart"/>
      <w:r w:rsidRPr="00764A58">
        <w:rPr>
          <w:sz w:val="20"/>
        </w:rPr>
        <w:t>aggravated</w:t>
      </w:r>
      <w:proofErr w:type="gramEnd"/>
      <w:r w:rsidRPr="00764A58">
        <w:rPr>
          <w:sz w:val="20"/>
        </w:rPr>
        <w:t xml:space="preserve"> assault upon a peace officer, as provided in Section 30-22-22 NMSA 1978; and </w:t>
      </w:r>
    </w:p>
    <w:p w:rsidR="00764A58" w:rsidRPr="00764A58" w:rsidRDefault="00764A58" w:rsidP="00764A58">
      <w:pPr>
        <w:spacing w:after="0"/>
        <w:rPr>
          <w:sz w:val="20"/>
        </w:rPr>
      </w:pPr>
      <w:r w:rsidRPr="00764A58">
        <w:rPr>
          <w:sz w:val="20"/>
        </w:rPr>
        <w:t xml:space="preserve">(o) </w:t>
      </w:r>
      <w:proofErr w:type="gramStart"/>
      <w:r w:rsidRPr="00764A58">
        <w:rPr>
          <w:sz w:val="20"/>
        </w:rPr>
        <w:t>any</w:t>
      </w:r>
      <w:proofErr w:type="gramEnd"/>
      <w:r w:rsidRPr="00764A58">
        <w:rPr>
          <w:sz w:val="20"/>
        </w:rPr>
        <w:t xml:space="preserve"> of the following offenses, when the nature of the offense and the resulting harm are such that the court judges the crime to be a serious violent offense for the purpose of this section: </w:t>
      </w:r>
    </w:p>
    <w:p w:rsidR="00764A58" w:rsidRPr="00764A58" w:rsidRDefault="00764A58" w:rsidP="00764A58">
      <w:pPr>
        <w:spacing w:after="0"/>
        <w:ind w:firstLine="720"/>
        <w:rPr>
          <w:sz w:val="20"/>
        </w:rPr>
      </w:pPr>
      <w:r w:rsidRPr="00764A58">
        <w:rPr>
          <w:sz w:val="20"/>
        </w:rPr>
        <w:t xml:space="preserve">1) </w:t>
      </w:r>
      <w:proofErr w:type="gramStart"/>
      <w:r w:rsidRPr="00764A58">
        <w:rPr>
          <w:sz w:val="20"/>
        </w:rPr>
        <w:t>involuntary</w:t>
      </w:r>
      <w:proofErr w:type="gramEnd"/>
      <w:r w:rsidRPr="00764A58">
        <w:rPr>
          <w:sz w:val="20"/>
        </w:rPr>
        <w:t xml:space="preserve"> manslaughter, as provided in Section 30-2-3 NMSA 1978; </w:t>
      </w:r>
    </w:p>
    <w:p w:rsidR="00764A58" w:rsidRPr="00764A58" w:rsidRDefault="00764A58" w:rsidP="00764A58">
      <w:pPr>
        <w:spacing w:after="0"/>
        <w:ind w:left="720"/>
        <w:rPr>
          <w:sz w:val="20"/>
        </w:rPr>
      </w:pPr>
      <w:r w:rsidRPr="00764A58">
        <w:rPr>
          <w:sz w:val="20"/>
        </w:rPr>
        <w:t xml:space="preserve">2) </w:t>
      </w:r>
      <w:proofErr w:type="gramStart"/>
      <w:r w:rsidRPr="00764A58">
        <w:rPr>
          <w:sz w:val="20"/>
        </w:rPr>
        <w:t>fourth</w:t>
      </w:r>
      <w:proofErr w:type="gramEnd"/>
      <w:r w:rsidRPr="00764A58">
        <w:rPr>
          <w:sz w:val="20"/>
        </w:rPr>
        <w:t xml:space="preserve"> degree aggravated assault, as provided in Section 30-3-2 NMSA 1978; </w:t>
      </w:r>
    </w:p>
    <w:p w:rsidR="00764A58" w:rsidRPr="00764A58" w:rsidRDefault="00764A58" w:rsidP="00764A58">
      <w:pPr>
        <w:spacing w:after="0"/>
        <w:ind w:left="720"/>
        <w:rPr>
          <w:sz w:val="20"/>
        </w:rPr>
      </w:pPr>
      <w:r w:rsidRPr="00764A58">
        <w:rPr>
          <w:sz w:val="20"/>
        </w:rPr>
        <w:t xml:space="preserve">3) </w:t>
      </w:r>
      <w:proofErr w:type="gramStart"/>
      <w:r w:rsidRPr="00764A58">
        <w:rPr>
          <w:sz w:val="20"/>
        </w:rPr>
        <w:t>third</w:t>
      </w:r>
      <w:proofErr w:type="gramEnd"/>
      <w:r w:rsidRPr="00764A58">
        <w:rPr>
          <w:sz w:val="20"/>
        </w:rPr>
        <w:t xml:space="preserve"> degree assault with intent to commit a violent felony, as provided in Section 30-3-3 NMSA 1978; </w:t>
      </w:r>
    </w:p>
    <w:p w:rsidR="00764A58" w:rsidRPr="00764A58" w:rsidRDefault="00764A58" w:rsidP="00764A58">
      <w:pPr>
        <w:spacing w:after="0"/>
        <w:ind w:left="720"/>
        <w:rPr>
          <w:sz w:val="20"/>
        </w:rPr>
      </w:pPr>
      <w:r w:rsidRPr="00764A58">
        <w:rPr>
          <w:sz w:val="20"/>
        </w:rPr>
        <w:t xml:space="preserve">4) </w:t>
      </w:r>
      <w:proofErr w:type="gramStart"/>
      <w:r w:rsidRPr="00764A58">
        <w:rPr>
          <w:sz w:val="20"/>
        </w:rPr>
        <w:t>fourth</w:t>
      </w:r>
      <w:proofErr w:type="gramEnd"/>
      <w:r w:rsidRPr="00764A58">
        <w:rPr>
          <w:sz w:val="20"/>
        </w:rPr>
        <w:t xml:space="preserve"> degree aggravated assault against a household member, as provided in Section 30-3-13 NMSA 1978; </w:t>
      </w:r>
    </w:p>
    <w:p w:rsidR="00764A58" w:rsidRPr="00764A58" w:rsidRDefault="00764A58" w:rsidP="00764A58">
      <w:pPr>
        <w:spacing w:after="0"/>
        <w:ind w:left="720"/>
        <w:rPr>
          <w:sz w:val="20"/>
        </w:rPr>
      </w:pPr>
      <w:r w:rsidRPr="00764A58">
        <w:rPr>
          <w:sz w:val="20"/>
        </w:rPr>
        <w:t xml:space="preserve">5) </w:t>
      </w:r>
      <w:proofErr w:type="gramStart"/>
      <w:r w:rsidRPr="00764A58">
        <w:rPr>
          <w:sz w:val="20"/>
        </w:rPr>
        <w:t>third</w:t>
      </w:r>
      <w:proofErr w:type="gramEnd"/>
      <w:r w:rsidRPr="00764A58">
        <w:rPr>
          <w:sz w:val="20"/>
        </w:rPr>
        <w:t xml:space="preserve"> degree assault against a household member with intent to commit a violent felony, as provided in Section 30-3-14 NMSA 1978; </w:t>
      </w:r>
    </w:p>
    <w:p w:rsidR="00764A58" w:rsidRPr="00764A58" w:rsidRDefault="00764A58" w:rsidP="00764A58">
      <w:pPr>
        <w:spacing w:after="0"/>
        <w:ind w:left="720"/>
        <w:rPr>
          <w:sz w:val="20"/>
        </w:rPr>
      </w:pPr>
      <w:r w:rsidRPr="00764A58">
        <w:rPr>
          <w:sz w:val="20"/>
        </w:rPr>
        <w:t xml:space="preserve">6) </w:t>
      </w:r>
      <w:proofErr w:type="gramStart"/>
      <w:r w:rsidRPr="00764A58">
        <w:rPr>
          <w:sz w:val="20"/>
        </w:rPr>
        <w:t>third</w:t>
      </w:r>
      <w:proofErr w:type="gramEnd"/>
      <w:r w:rsidRPr="00764A58">
        <w:rPr>
          <w:sz w:val="20"/>
        </w:rPr>
        <w:t xml:space="preserve"> and fourth degree aggravated stalking, as provided in Section 30-3A-3.1 NMSA 1978; </w:t>
      </w:r>
    </w:p>
    <w:p w:rsidR="00764A58" w:rsidRPr="00764A58" w:rsidRDefault="00764A58" w:rsidP="00764A58">
      <w:pPr>
        <w:spacing w:after="0"/>
        <w:ind w:firstLine="720"/>
        <w:rPr>
          <w:sz w:val="20"/>
        </w:rPr>
      </w:pPr>
      <w:r w:rsidRPr="00764A58">
        <w:rPr>
          <w:sz w:val="20"/>
        </w:rPr>
        <w:t xml:space="preserve">7) </w:t>
      </w:r>
      <w:proofErr w:type="gramStart"/>
      <w:r w:rsidRPr="00764A58">
        <w:rPr>
          <w:sz w:val="20"/>
        </w:rPr>
        <w:t>second</w:t>
      </w:r>
      <w:proofErr w:type="gramEnd"/>
      <w:r w:rsidRPr="00764A58">
        <w:rPr>
          <w:sz w:val="20"/>
        </w:rPr>
        <w:t xml:space="preserve"> degree kidnapping, as provided in Section 30-4-1 NMSA 1978; </w:t>
      </w:r>
    </w:p>
    <w:p w:rsidR="00764A58" w:rsidRPr="00764A58" w:rsidRDefault="00764A58" w:rsidP="00764A58">
      <w:pPr>
        <w:spacing w:after="0"/>
        <w:ind w:left="720"/>
        <w:rPr>
          <w:sz w:val="20"/>
        </w:rPr>
      </w:pPr>
      <w:r w:rsidRPr="00764A58">
        <w:rPr>
          <w:sz w:val="20"/>
        </w:rPr>
        <w:t xml:space="preserve">8) </w:t>
      </w:r>
      <w:proofErr w:type="gramStart"/>
      <w:r w:rsidRPr="00764A58">
        <w:rPr>
          <w:sz w:val="20"/>
        </w:rPr>
        <w:t>second</w:t>
      </w:r>
      <w:proofErr w:type="gramEnd"/>
      <w:r w:rsidRPr="00764A58">
        <w:rPr>
          <w:sz w:val="20"/>
        </w:rPr>
        <w:t xml:space="preserve"> degree abandonment of a child, as provided in Section 30-6-1 NMSA 1978; </w:t>
      </w:r>
    </w:p>
    <w:p w:rsidR="00764A58" w:rsidRPr="00764A58" w:rsidRDefault="00764A58" w:rsidP="00764A58">
      <w:pPr>
        <w:spacing w:after="0"/>
        <w:ind w:left="720"/>
        <w:rPr>
          <w:sz w:val="20"/>
        </w:rPr>
      </w:pPr>
      <w:r w:rsidRPr="00764A58">
        <w:rPr>
          <w:sz w:val="20"/>
        </w:rPr>
        <w:t xml:space="preserve">9) </w:t>
      </w:r>
      <w:proofErr w:type="gramStart"/>
      <w:r w:rsidRPr="00764A58">
        <w:rPr>
          <w:sz w:val="20"/>
        </w:rPr>
        <w:t>first</w:t>
      </w:r>
      <w:proofErr w:type="gramEnd"/>
      <w:r w:rsidRPr="00764A58">
        <w:rPr>
          <w:sz w:val="20"/>
        </w:rPr>
        <w:t xml:space="preserve">, second and third degree abuse of a child, as provided in Section 30-6-1 NMSA 1978; </w:t>
      </w:r>
    </w:p>
    <w:p w:rsidR="00764A58" w:rsidRPr="00764A58" w:rsidRDefault="00764A58" w:rsidP="00764A58">
      <w:pPr>
        <w:spacing w:after="0"/>
        <w:ind w:left="720"/>
        <w:rPr>
          <w:sz w:val="20"/>
        </w:rPr>
      </w:pPr>
      <w:r w:rsidRPr="00764A58">
        <w:rPr>
          <w:sz w:val="20"/>
        </w:rPr>
        <w:t xml:space="preserve">10) </w:t>
      </w:r>
      <w:proofErr w:type="gramStart"/>
      <w:r w:rsidRPr="00764A58">
        <w:rPr>
          <w:sz w:val="20"/>
        </w:rPr>
        <w:t>third</w:t>
      </w:r>
      <w:proofErr w:type="gramEnd"/>
      <w:r w:rsidRPr="00764A58">
        <w:rPr>
          <w:sz w:val="20"/>
        </w:rPr>
        <w:t xml:space="preserve"> degree dangerous use of explosives, as provided in Section 30-7-5 NMSA 1978; </w:t>
      </w:r>
    </w:p>
    <w:p w:rsidR="00764A58" w:rsidRPr="00764A58" w:rsidRDefault="00764A58" w:rsidP="00764A58">
      <w:pPr>
        <w:spacing w:after="0"/>
        <w:ind w:left="720"/>
        <w:rPr>
          <w:sz w:val="20"/>
        </w:rPr>
      </w:pPr>
      <w:r w:rsidRPr="00764A58">
        <w:rPr>
          <w:sz w:val="20"/>
        </w:rPr>
        <w:t xml:space="preserve">11) </w:t>
      </w:r>
      <w:proofErr w:type="gramStart"/>
      <w:r w:rsidRPr="00764A58">
        <w:rPr>
          <w:sz w:val="20"/>
        </w:rPr>
        <w:t>third</w:t>
      </w:r>
      <w:proofErr w:type="gramEnd"/>
      <w:r w:rsidRPr="00764A58">
        <w:rPr>
          <w:sz w:val="20"/>
        </w:rPr>
        <w:t xml:space="preserve"> and fourth degree criminal sexual penetration, as provided in Section 30-9-11 NMSA 1978; </w:t>
      </w:r>
    </w:p>
    <w:p w:rsidR="00764A58" w:rsidRPr="00764A58" w:rsidRDefault="00764A58" w:rsidP="00764A58">
      <w:pPr>
        <w:spacing w:after="0"/>
        <w:ind w:left="720"/>
        <w:rPr>
          <w:sz w:val="20"/>
        </w:rPr>
      </w:pPr>
      <w:r w:rsidRPr="00764A58">
        <w:rPr>
          <w:sz w:val="20"/>
        </w:rPr>
        <w:t xml:space="preserve">12) </w:t>
      </w:r>
      <w:proofErr w:type="gramStart"/>
      <w:r w:rsidRPr="00764A58">
        <w:rPr>
          <w:sz w:val="20"/>
        </w:rPr>
        <w:t>fourth</w:t>
      </w:r>
      <w:proofErr w:type="gramEnd"/>
      <w:r w:rsidRPr="00764A58">
        <w:rPr>
          <w:sz w:val="20"/>
        </w:rPr>
        <w:t xml:space="preserve"> degree criminal sexual contact of a minor, as provided in Section 30-9-13 NMSA 1978; </w:t>
      </w:r>
    </w:p>
    <w:p w:rsidR="00764A58" w:rsidRPr="00764A58" w:rsidRDefault="00764A58" w:rsidP="00764A58">
      <w:pPr>
        <w:spacing w:after="0"/>
        <w:ind w:firstLine="720"/>
        <w:rPr>
          <w:sz w:val="20"/>
        </w:rPr>
      </w:pPr>
      <w:r w:rsidRPr="00764A58">
        <w:rPr>
          <w:sz w:val="20"/>
        </w:rPr>
        <w:t xml:space="preserve">13) </w:t>
      </w:r>
      <w:proofErr w:type="gramStart"/>
      <w:r w:rsidRPr="00764A58">
        <w:rPr>
          <w:sz w:val="20"/>
        </w:rPr>
        <w:t>third</w:t>
      </w:r>
      <w:proofErr w:type="gramEnd"/>
      <w:r w:rsidRPr="00764A58">
        <w:rPr>
          <w:sz w:val="20"/>
        </w:rPr>
        <w:t xml:space="preserve"> degree robbery, as provided in Section 30-16-2 NMSA 1978; </w:t>
      </w:r>
    </w:p>
    <w:p w:rsidR="00764A58" w:rsidRPr="00764A58" w:rsidRDefault="00764A58" w:rsidP="00764A58">
      <w:pPr>
        <w:spacing w:after="0"/>
        <w:ind w:left="720"/>
        <w:rPr>
          <w:sz w:val="20"/>
        </w:rPr>
      </w:pPr>
      <w:r w:rsidRPr="00764A58">
        <w:rPr>
          <w:sz w:val="20"/>
        </w:rPr>
        <w:t xml:space="preserve">14) </w:t>
      </w:r>
      <w:proofErr w:type="gramStart"/>
      <w:r w:rsidRPr="00764A58">
        <w:rPr>
          <w:sz w:val="20"/>
        </w:rPr>
        <w:t>third</w:t>
      </w:r>
      <w:proofErr w:type="gramEnd"/>
      <w:r w:rsidRPr="00764A58">
        <w:rPr>
          <w:sz w:val="20"/>
        </w:rPr>
        <w:t xml:space="preserve"> degree homicide by vehicle or great bodily injury by vehicle, as provided in Section 66-8-101 NMSA 1978; and </w:t>
      </w:r>
    </w:p>
    <w:p w:rsidR="00764A58" w:rsidRPr="00764A58" w:rsidRDefault="00764A58" w:rsidP="00764A58">
      <w:pPr>
        <w:spacing w:after="0"/>
        <w:ind w:left="720"/>
        <w:rPr>
          <w:sz w:val="20"/>
        </w:rPr>
      </w:pPr>
      <w:r w:rsidRPr="00764A58">
        <w:rPr>
          <w:sz w:val="20"/>
        </w:rPr>
        <w:t xml:space="preserve">15) </w:t>
      </w:r>
      <w:proofErr w:type="gramStart"/>
      <w:r w:rsidRPr="00764A58">
        <w:rPr>
          <w:sz w:val="20"/>
        </w:rPr>
        <w:t>battery</w:t>
      </w:r>
      <w:proofErr w:type="gramEnd"/>
      <w:r w:rsidRPr="00764A58">
        <w:rPr>
          <w:sz w:val="20"/>
        </w:rPr>
        <w:t xml:space="preserve"> upon a peace officer, as provided in Section 30-22-24 NMSA 1978. </w:t>
      </w:r>
    </w:p>
    <w:p w:rsidR="00764A58" w:rsidRDefault="00764A58" w:rsidP="00764A58">
      <w:pPr>
        <w:spacing w:after="0"/>
        <w:rPr>
          <w:sz w:val="22"/>
        </w:rPr>
      </w:pPr>
    </w:p>
    <w:p w:rsidR="00764A58" w:rsidRPr="00764A58" w:rsidRDefault="00764A58" w:rsidP="00764A58">
      <w:pPr>
        <w:spacing w:after="0"/>
        <w:rPr>
          <w:sz w:val="22"/>
        </w:rPr>
      </w:pPr>
      <w:r w:rsidRPr="00764A58">
        <w:rPr>
          <w:sz w:val="22"/>
        </w:rPr>
        <w:t xml:space="preserve">I acknowledge and understand the information herein; and certify my lawful intent in participating in the Training offered by </w:t>
      </w:r>
      <w:r w:rsidRPr="00764A58">
        <w:rPr>
          <w:sz w:val="22"/>
        </w:rPr>
        <w:t>OMNI ARMS LLC (DESERT THUNDER ACADEMY)</w:t>
      </w:r>
      <w:r w:rsidRPr="00764A58">
        <w:rPr>
          <w:sz w:val="22"/>
        </w:rPr>
        <w:t xml:space="preserve">: </w:t>
      </w:r>
    </w:p>
    <w:p w:rsidR="00764A58" w:rsidRDefault="00764A58" w:rsidP="00764A58"/>
    <w:p w:rsidR="00764A58" w:rsidRDefault="00764A58" w:rsidP="00764A58"/>
    <w:p w:rsidR="00D11037" w:rsidRDefault="00764A58" w:rsidP="00764A58">
      <w:r>
        <w:t>_____________________</w:t>
      </w:r>
      <w:r>
        <w:tab/>
      </w:r>
      <w:r>
        <w:tab/>
      </w:r>
      <w:r>
        <w:tab/>
        <w:t>________________</w:t>
      </w:r>
    </w:p>
    <w:p w:rsidR="00764A58" w:rsidRDefault="00764A58" w:rsidP="00764A58">
      <w:r>
        <w:t>PRINT NAME</w:t>
      </w:r>
      <w:r>
        <w:tab/>
      </w:r>
      <w:r>
        <w:tab/>
      </w:r>
      <w:r>
        <w:tab/>
      </w:r>
      <w:r>
        <w:tab/>
      </w:r>
      <w:r>
        <w:tab/>
        <w:t>DATE</w:t>
      </w:r>
    </w:p>
    <w:p w:rsidR="00764A58" w:rsidRDefault="00764A58" w:rsidP="00764A58"/>
    <w:p w:rsidR="00764A58" w:rsidRDefault="00764A58" w:rsidP="00764A58">
      <w:bookmarkStart w:id="0" w:name="_GoBack"/>
      <w:bookmarkEnd w:id="0"/>
      <w:r>
        <w:t>_____________________</w:t>
      </w:r>
    </w:p>
    <w:p w:rsidR="00764A58" w:rsidRDefault="00764A58" w:rsidP="00764A58">
      <w:r>
        <w:t>SIGNATURE</w:t>
      </w:r>
    </w:p>
    <w:sectPr w:rsidR="0076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58"/>
    <w:rsid w:val="00764A58"/>
    <w:rsid w:val="00D11037"/>
    <w:rsid w:val="00F5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55A4"/>
  <w15:chartTrackingRefBased/>
  <w15:docId w15:val="{C6C8947A-8524-4F8B-A42C-09DB7BCC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279"/>
    <w:rPr>
      <w:rFonts w:ascii="Georgia" w:hAnsi="Georgi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Melidones</dc:creator>
  <cp:keywords/>
  <dc:description/>
  <cp:lastModifiedBy>Jake Melidones</cp:lastModifiedBy>
  <cp:revision>1</cp:revision>
  <dcterms:created xsi:type="dcterms:W3CDTF">2024-01-05T18:06:00Z</dcterms:created>
  <dcterms:modified xsi:type="dcterms:W3CDTF">2024-01-05T18:18:00Z</dcterms:modified>
</cp:coreProperties>
</file>